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1" w:rsidRPr="00A5692A" w:rsidRDefault="00D22C39" w:rsidP="00BF0C21">
      <w:pPr>
        <w:pStyle w:val="a7"/>
        <w:ind w:right="4392"/>
      </w:pPr>
      <w:r w:rsidRPr="00A569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5311140</wp:posOffset>
                </wp:positionH>
                <wp:positionV relativeFrom="page">
                  <wp:posOffset>2486025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A33F4E" w:rsidP="00536A81">
                            <w:pPr>
                              <w:jc w:val="center"/>
                            </w:pPr>
                            <w:r>
                              <w:t>319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2pt;margin-top:195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BbHnzT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A33F4E" w:rsidP="00536A81">
                      <w:pPr>
                        <w:jc w:val="center"/>
                      </w:pPr>
                      <w:r>
                        <w:t>319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692A">
        <w:rPr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304800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92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1612900</wp:posOffset>
                </wp:positionH>
                <wp:positionV relativeFrom="page">
                  <wp:posOffset>2457450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A33F4E" w:rsidP="00C06726">
                            <w:pPr>
                              <w:jc w:val="center"/>
                            </w:pPr>
                            <w:r>
                              <w:t>25.04.2024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7pt;margin-top:193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" filled="f" stroked="f">
                <v:textbox inset="0,0,0,0">
                  <w:txbxContent>
                    <w:p w:rsidR="00352835" w:rsidRPr="00C06726" w:rsidRDefault="00A33F4E" w:rsidP="00C06726">
                      <w:pPr>
                        <w:jc w:val="center"/>
                      </w:pPr>
                      <w:r>
                        <w:t>25.04.2024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0C21" w:rsidRPr="00BF0C21">
        <w:rPr>
          <w:noProof/>
        </w:rPr>
        <w:t>Об итогах рассмотрения результатов публичных слушаний по теме «Обсуждение проекта решения Думы Пермского муниципального округа Пермского края «О внесении изменений в Устав Пермского муниципального округа Пермского края, утвержденный решением Думы Пермского муниципального округа Пермского края от 27 октября 2022 г. № 31</w:t>
      </w:r>
      <w:r w:rsidR="0034284B" w:rsidRPr="00A5692A">
        <w:rPr>
          <w:bCs/>
        </w:rPr>
        <w:t>»</w:t>
      </w:r>
    </w:p>
    <w:p w:rsidR="0034284B" w:rsidRPr="0034284B" w:rsidRDefault="00593540" w:rsidP="00716897">
      <w:pPr>
        <w:spacing w:line="360" w:lineRule="exact"/>
        <w:ind w:firstLine="709"/>
        <w:jc w:val="both"/>
      </w:pPr>
      <w:r>
        <w:t xml:space="preserve">В соответствии с </w:t>
      </w:r>
      <w:r w:rsidR="0034284B" w:rsidRPr="0034284B">
        <w:t>пункт</w:t>
      </w:r>
      <w:r>
        <w:t>ом</w:t>
      </w:r>
      <w:r w:rsidR="0034284B" w:rsidRPr="0034284B">
        <w:t xml:space="preserve"> 6.5 раздела </w:t>
      </w:r>
      <w:r>
        <w:rPr>
          <w:lang w:val="en-US"/>
        </w:rPr>
        <w:t>VI</w:t>
      </w:r>
      <w:r w:rsidR="0034284B" w:rsidRPr="0034284B">
        <w:t>, пункт</w:t>
      </w:r>
      <w:r>
        <w:t>ом</w:t>
      </w:r>
      <w:r w:rsidR="0034284B" w:rsidRPr="0034284B">
        <w:t xml:space="preserve"> 9.4 раздела </w:t>
      </w:r>
      <w:r>
        <w:rPr>
          <w:lang w:val="en-US"/>
        </w:rPr>
        <w:t>IX</w:t>
      </w:r>
      <w:r w:rsidR="0034284B" w:rsidRPr="0034284B">
        <w:t xml:space="preserve"> Положения об организации и проведении публичных слушаний в Пермском муниципальном </w:t>
      </w:r>
      <w:r w:rsidR="0034284B">
        <w:t>округе</w:t>
      </w:r>
      <w:r w:rsidR="0034284B" w:rsidRPr="0034284B">
        <w:t xml:space="preserve"> Пермского края, утвержденного решением </w:t>
      </w:r>
      <w:r w:rsidR="0034284B">
        <w:t>Думы Пермского муниципального округа Пермского края</w:t>
      </w:r>
      <w:r w:rsidR="0034284B" w:rsidRPr="0034284B">
        <w:t xml:space="preserve"> от </w:t>
      </w:r>
      <w:r w:rsidR="0034284B">
        <w:t>22</w:t>
      </w:r>
      <w:r w:rsidR="0043743A">
        <w:t xml:space="preserve"> сентября </w:t>
      </w:r>
      <w:r w:rsidR="0034284B">
        <w:t>2022</w:t>
      </w:r>
      <w:r w:rsidR="0043743A">
        <w:t xml:space="preserve"> г.</w:t>
      </w:r>
      <w:r w:rsidR="0034284B" w:rsidRPr="0034284B">
        <w:t xml:space="preserve"> № 1</w:t>
      </w:r>
      <w:r w:rsidR="0034284B">
        <w:t>0</w:t>
      </w:r>
      <w:r w:rsidR="0034284B" w:rsidRPr="0034284B">
        <w:t xml:space="preserve">, рассмотрев материалы публичных слушаний по теме «Обсуждение проекта решения </w:t>
      </w:r>
      <w:r w:rsidR="004512D1" w:rsidRPr="004512D1">
        <w:t>Думы Пермского муниципального округа Пермского края «</w:t>
      </w:r>
      <w:r w:rsidR="0043743A"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="004512D1" w:rsidRPr="004512D1">
        <w:t>»</w:t>
      </w:r>
      <w:r w:rsidR="0034284B" w:rsidRPr="0034284B">
        <w:t>,</w:t>
      </w:r>
    </w:p>
    <w:p w:rsidR="004512D1" w:rsidRPr="004512D1" w:rsidRDefault="004512D1" w:rsidP="00716897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:rsidR="0034284B" w:rsidRPr="0034284B" w:rsidRDefault="0034284B" w:rsidP="00716897">
      <w:pPr>
        <w:spacing w:line="360" w:lineRule="exact"/>
        <w:ind w:firstLine="709"/>
        <w:jc w:val="both"/>
      </w:pPr>
      <w:r w:rsidRPr="0034284B">
        <w:t xml:space="preserve">1. Считать работу организационного комитета по подготовке и организации проведения публичных слушаний по проекту решения </w:t>
      </w:r>
      <w:r w:rsidR="004512D1" w:rsidRPr="004512D1">
        <w:t>Думы Пермского муниципального округа Пермского края «</w:t>
      </w:r>
      <w:r w:rsidR="0043743A" w:rsidRPr="0043743A"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="004512D1" w:rsidRPr="004512D1">
        <w:t>»</w:t>
      </w:r>
      <w:r w:rsidR="004512D1">
        <w:t xml:space="preserve"> </w:t>
      </w:r>
      <w:r w:rsidRPr="0034284B">
        <w:t xml:space="preserve">удовлетворительной, проведение публичных слушаний по теме «Обсуждение проекта решения </w:t>
      </w:r>
      <w:r w:rsidR="004512D1" w:rsidRPr="004512D1">
        <w:t>Думы Пермского муниципального округа Пермского края «</w:t>
      </w:r>
      <w:r w:rsidR="0043743A" w:rsidRPr="0043743A"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="004512D1" w:rsidRPr="004512D1">
        <w:t>»</w:t>
      </w:r>
      <w:r w:rsidRPr="0034284B">
        <w:t xml:space="preserve"> исполненным.</w:t>
      </w:r>
    </w:p>
    <w:p w:rsidR="0034284B" w:rsidRDefault="0034284B" w:rsidP="00716897">
      <w:pPr>
        <w:spacing w:line="360" w:lineRule="exact"/>
        <w:ind w:firstLine="709"/>
        <w:jc w:val="both"/>
      </w:pPr>
      <w:r w:rsidRPr="0034284B">
        <w:lastRenderedPageBreak/>
        <w:t xml:space="preserve">2. </w:t>
      </w:r>
      <w:r w:rsidR="004512D1" w:rsidRPr="004512D1"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81465A">
        <w:t xml:space="preserve">официальном </w:t>
      </w:r>
      <w:r w:rsidR="004512D1" w:rsidRPr="004512D1">
        <w:t>сайте Пермского муниципального округа в информационно-телекоммуникационной сети Интернет (</w:t>
      </w:r>
      <w:r w:rsidR="00593540" w:rsidRPr="00593540">
        <w:t>www.perm</w:t>
      </w:r>
      <w:r w:rsidR="00593540" w:rsidRPr="00593540">
        <w:rPr>
          <w:lang w:val="en-US"/>
        </w:rPr>
        <w:t>okrug</w:t>
      </w:r>
      <w:r w:rsidR="00593540" w:rsidRPr="00593540">
        <w:t>.ru</w:t>
      </w:r>
      <w:r w:rsidR="004512D1" w:rsidRPr="004512D1">
        <w:t>)</w:t>
      </w:r>
      <w:r w:rsidRPr="0034284B">
        <w:t>.</w:t>
      </w:r>
    </w:p>
    <w:p w:rsidR="00593540" w:rsidRPr="0034284B" w:rsidRDefault="00593540" w:rsidP="00716897">
      <w:pPr>
        <w:spacing w:line="360" w:lineRule="exact"/>
        <w:ind w:firstLine="709"/>
        <w:jc w:val="both"/>
      </w:pPr>
      <w:r>
        <w:t>3. Настоящее решение вступает в силу со дня его подписания.</w:t>
      </w:r>
    </w:p>
    <w:p w:rsidR="0034284B" w:rsidRPr="0034284B" w:rsidRDefault="00593540" w:rsidP="00716897">
      <w:pPr>
        <w:spacing w:line="360" w:lineRule="exact"/>
        <w:ind w:firstLine="709"/>
        <w:jc w:val="both"/>
      </w:pPr>
      <w:r>
        <w:t>4</w:t>
      </w:r>
      <w:r w:rsidR="0034284B" w:rsidRPr="0034284B">
        <w:t xml:space="preserve">. </w:t>
      </w:r>
      <w:r w:rsidR="004512D1" w:rsidRPr="004512D1"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</w:t>
      </w:r>
      <w:r w:rsidR="0034284B" w:rsidRPr="0034284B">
        <w:t>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D22C39" w:rsidRPr="0034284B" w:rsidRDefault="00D22C39" w:rsidP="0034284B">
      <w:pPr>
        <w:rPr>
          <w:szCs w:val="28"/>
          <w:lang w:val="x-none" w:eastAsia="x-none"/>
        </w:rPr>
      </w:pP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Д.В. </w:t>
      </w:r>
      <w:r w:rsidRPr="00CD109B">
        <w:rPr>
          <w:szCs w:val="28"/>
        </w:rPr>
        <w:t>Гордиенко</w:t>
      </w:r>
    </w:p>
    <w:p w:rsidR="00D22C39" w:rsidRPr="00CD109B" w:rsidRDefault="00D22C39" w:rsidP="00D22C39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D22C39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7E752F" w:rsidRPr="007E752F" w:rsidRDefault="00D22C39" w:rsidP="00716897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          В.Ю. Цветов</w:t>
      </w:r>
    </w:p>
    <w:sectPr w:rsidR="007E752F" w:rsidRPr="007E752F" w:rsidSect="00D22C39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B8" w:rsidRDefault="006E13B8" w:rsidP="00DA5614">
      <w:r>
        <w:separator/>
      </w:r>
    </w:p>
  </w:endnote>
  <w:endnote w:type="continuationSeparator" w:id="0">
    <w:p w:rsidR="006E13B8" w:rsidRDefault="006E13B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33F4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B8" w:rsidRDefault="006E13B8" w:rsidP="00DA5614">
      <w:r>
        <w:separator/>
      </w:r>
    </w:p>
  </w:footnote>
  <w:footnote w:type="continuationSeparator" w:id="0">
    <w:p w:rsidR="006E13B8" w:rsidRDefault="006E13B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CF1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7720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93540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E13B8"/>
    <w:rsid w:val="006F406E"/>
    <w:rsid w:val="007002DC"/>
    <w:rsid w:val="0070042E"/>
    <w:rsid w:val="00706813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1465A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3F4E"/>
    <w:rsid w:val="00A35DE8"/>
    <w:rsid w:val="00A4342D"/>
    <w:rsid w:val="00A44C1A"/>
    <w:rsid w:val="00A52A67"/>
    <w:rsid w:val="00A5692A"/>
    <w:rsid w:val="00A571F8"/>
    <w:rsid w:val="00A77D58"/>
    <w:rsid w:val="00AB03D3"/>
    <w:rsid w:val="00AB54A7"/>
    <w:rsid w:val="00AB6EB1"/>
    <w:rsid w:val="00AC42FA"/>
    <w:rsid w:val="00AD0FF0"/>
    <w:rsid w:val="00AD16D0"/>
    <w:rsid w:val="00AD1D11"/>
    <w:rsid w:val="00AD1D17"/>
    <w:rsid w:val="00AD48C8"/>
    <w:rsid w:val="00AE2AE3"/>
    <w:rsid w:val="00AF369A"/>
    <w:rsid w:val="00AF4B4D"/>
    <w:rsid w:val="00AF4EB4"/>
    <w:rsid w:val="00AF715E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BF0C21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C39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FC4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B768B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19A0-D823-4729-86BA-209A769C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8</cp:revision>
  <cp:lastPrinted>2024-04-25T09:21:00Z</cp:lastPrinted>
  <dcterms:created xsi:type="dcterms:W3CDTF">2023-12-11T05:47:00Z</dcterms:created>
  <dcterms:modified xsi:type="dcterms:W3CDTF">2024-04-25T09:21:00Z</dcterms:modified>
</cp:coreProperties>
</file>